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2A2894D5" w:rsidR="00F372C9" w:rsidRPr="00D9406C" w:rsidRDefault="00A44D1B"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AD53B1">
              <w:rPr>
                <w:rFonts w:ascii="Calibri Light" w:hAnsi="Calibri Light" w:cs="Calibri Light"/>
                <w:b/>
              </w:rPr>
              <w:t>REAGENTŲ IR PAGALBINIŲ PRIEMONIŲ LABORATORINIAMS TYRIMAMS ATLIKTI (BE IR SU ĮRANGOS ĮSIGIJIMU PANAUDOS BŪDU) PIRKIMAS (PPR-512)</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36A12502" w14:textId="77777777" w:rsidR="00955588" w:rsidRPr="00955588" w:rsidRDefault="00955588" w:rsidP="00955588">
      <w:pPr>
        <w:spacing w:after="0" w:line="240" w:lineRule="auto"/>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060D5F8B" w14:textId="77777777" w:rsidTr="008A50EE">
        <w:tc>
          <w:tcPr>
            <w:tcW w:w="352" w:type="dxa"/>
            <w:tcBorders>
              <w:top w:val="single" w:sz="4" w:space="0" w:color="auto"/>
              <w:left w:val="single" w:sz="4" w:space="0" w:color="auto"/>
              <w:bottom w:val="single" w:sz="4" w:space="0" w:color="auto"/>
              <w:right w:val="nil"/>
            </w:tcBorders>
          </w:tcPr>
          <w:p w14:paraId="3F695740"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4745099E" w14:textId="6880E936"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A44D1B" w:rsidRPr="00A44D1B">
              <w:rPr>
                <w:rFonts w:asciiTheme="majorHAnsi" w:hAnsiTheme="majorHAnsi" w:cstheme="majorHAnsi"/>
                <w:bCs/>
                <w:u w:val="single"/>
              </w:rPr>
              <w:t>Techninės specifikacijos (dokumentas „3 IA PD TS“) 8.1 punktas</w:t>
            </w:r>
            <w:r w:rsidRPr="00955588">
              <w:rPr>
                <w:rFonts w:asciiTheme="majorHAnsi" w:hAnsiTheme="majorHAnsi" w:cstheme="majorHAnsi"/>
                <w:bCs/>
              </w:rPr>
              <w:t>)</w:t>
            </w:r>
          </w:p>
          <w:p w14:paraId="3E8EC44C" w14:textId="2CC65FAB" w:rsidR="00955588" w:rsidRPr="00464058" w:rsidRDefault="00BB7A16"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A44D1B">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tc>
      </w:tr>
      <w:tr w:rsidR="00955588" w:rsidRPr="00955588" w14:paraId="469C6A63" w14:textId="77777777" w:rsidTr="008A50EE">
        <w:tc>
          <w:tcPr>
            <w:tcW w:w="352" w:type="dxa"/>
            <w:tcBorders>
              <w:top w:val="single" w:sz="4" w:space="0" w:color="auto"/>
              <w:left w:val="nil"/>
              <w:bottom w:val="nil"/>
              <w:right w:val="nil"/>
            </w:tcBorders>
          </w:tcPr>
          <w:p w14:paraId="4A17195C"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7334AB4C"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9F69173" w14:textId="77777777" w:rsidTr="008A50EE">
        <w:tc>
          <w:tcPr>
            <w:tcW w:w="352" w:type="dxa"/>
            <w:tcBorders>
              <w:top w:val="nil"/>
              <w:left w:val="nil"/>
              <w:bottom w:val="nil"/>
              <w:right w:val="nil"/>
            </w:tcBorders>
          </w:tcPr>
          <w:p w14:paraId="79AA2177"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ED2D9B4" w14:textId="77777777" w:rsidR="00955588" w:rsidRPr="00955588" w:rsidRDefault="00955588" w:rsidP="00955588">
            <w:pPr>
              <w:spacing w:after="0" w:line="240" w:lineRule="auto"/>
              <w:rPr>
                <w:rFonts w:asciiTheme="majorHAnsi" w:hAnsiTheme="majorHAnsi" w:cstheme="majorHAnsi"/>
                <w:bCs/>
              </w:rPr>
            </w:pPr>
          </w:p>
        </w:tc>
      </w:tr>
    </w:tbl>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72BFB946"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A44D1B" w:rsidRPr="00A44D1B">
              <w:rPr>
                <w:rFonts w:asciiTheme="majorHAnsi" w:hAnsiTheme="majorHAnsi" w:cstheme="majorHAnsi"/>
                <w:bCs/>
                <w:u w:val="single"/>
              </w:rPr>
              <w:t>Techninės specifikacijos (dokumentas „3 IA PD TS“) 8.</w:t>
            </w:r>
            <w:r w:rsidR="00A44D1B">
              <w:rPr>
                <w:rFonts w:asciiTheme="majorHAnsi" w:hAnsiTheme="majorHAnsi" w:cstheme="majorHAnsi"/>
                <w:bCs/>
                <w:u w:val="single"/>
              </w:rPr>
              <w:t>2</w:t>
            </w:r>
            <w:r w:rsidR="00A44D1B" w:rsidRPr="00A44D1B">
              <w:rPr>
                <w:rFonts w:asciiTheme="majorHAnsi" w:hAnsiTheme="majorHAnsi" w:cstheme="majorHAnsi"/>
                <w:bCs/>
                <w:u w:val="single"/>
              </w:rPr>
              <w:t xml:space="preserve"> punktas</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796334AC"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A44D1B">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6DE89388" w:rsidR="00955588" w:rsidRPr="00955588" w:rsidRDefault="00A44D1B" w:rsidP="00955588">
            <w:pPr>
              <w:spacing w:after="0" w:line="240" w:lineRule="auto"/>
              <w:rPr>
                <w:rFonts w:asciiTheme="majorHAnsi" w:hAnsiTheme="majorHAnsi" w:cstheme="majorHAnsi"/>
                <w:bCs/>
              </w:rPr>
            </w:pPr>
            <w:r>
              <w:rPr>
                <w:rFonts w:asciiTheme="majorHAnsi" w:hAnsiTheme="majorHAnsi" w:cstheme="majorHAnsi"/>
                <w:bCs/>
              </w:rPr>
              <w:t>.</w:t>
            </w: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4CABC5A1"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A44D1B" w:rsidRPr="00A44D1B">
              <w:rPr>
                <w:rFonts w:asciiTheme="majorHAnsi" w:hAnsiTheme="majorHAnsi" w:cstheme="majorHAnsi"/>
                <w:bCs/>
                <w:u w:val="single"/>
              </w:rPr>
              <w:t xml:space="preserve">Specialiųjų sąlygų (dokumentas </w:t>
            </w:r>
            <w:r w:rsidR="00A44D1B">
              <w:rPr>
                <w:rFonts w:asciiTheme="majorHAnsi" w:hAnsiTheme="majorHAnsi" w:cstheme="majorHAnsi"/>
                <w:bCs/>
                <w:u w:val="single"/>
              </w:rPr>
              <w:t>„</w:t>
            </w:r>
            <w:r w:rsidR="00A44D1B" w:rsidRPr="00A44D1B">
              <w:rPr>
                <w:rFonts w:asciiTheme="majorHAnsi" w:hAnsiTheme="majorHAnsi" w:cstheme="majorHAnsi"/>
                <w:bCs/>
                <w:u w:val="single"/>
              </w:rPr>
              <w:t>2 IA PD SS</w:t>
            </w:r>
            <w:r w:rsidR="00A44D1B">
              <w:rPr>
                <w:rFonts w:asciiTheme="majorHAnsi" w:hAnsiTheme="majorHAnsi" w:cstheme="majorHAnsi"/>
                <w:bCs/>
                <w:u w:val="single"/>
              </w:rPr>
              <w:t>“</w:t>
            </w:r>
            <w:r w:rsidR="00A44D1B" w:rsidRPr="00A44D1B">
              <w:rPr>
                <w:rFonts w:asciiTheme="majorHAnsi" w:hAnsiTheme="majorHAnsi" w:cstheme="majorHAnsi"/>
                <w:bCs/>
                <w:u w:val="single"/>
              </w:rPr>
              <w:t>)</w:t>
            </w:r>
            <w:r w:rsidR="00A44D1B" w:rsidRPr="00A44D1B">
              <w:rPr>
                <w:rFonts w:asciiTheme="majorHAnsi" w:hAnsiTheme="majorHAnsi" w:cstheme="majorHAnsi"/>
                <w:bCs/>
                <w:u w:val="single"/>
              </w:rPr>
              <w:t xml:space="preserve"> 4 lentelės „Kvalifikacijos reikalavimai tiekėjas 4.1.1 papunktis</w:t>
            </w:r>
            <w:r w:rsidR="00A44D1B">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B2557E6"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lastRenderedPageBreak/>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BBD65" w14:textId="77777777" w:rsidR="00AF2DD8" w:rsidRDefault="00AF2DD8">
      <w:pPr>
        <w:spacing w:after="0" w:line="240" w:lineRule="auto"/>
      </w:pPr>
      <w:r>
        <w:separator/>
      </w:r>
    </w:p>
  </w:endnote>
  <w:endnote w:type="continuationSeparator" w:id="0">
    <w:p w14:paraId="0568EB11" w14:textId="77777777" w:rsidR="00AF2DD8" w:rsidRDefault="00AF2D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09965" w14:textId="77777777" w:rsidR="00AF2DD8" w:rsidRDefault="00AF2DD8">
      <w:pPr>
        <w:spacing w:after="0" w:line="240" w:lineRule="auto"/>
      </w:pPr>
      <w:r>
        <w:separator/>
      </w:r>
    </w:p>
  </w:footnote>
  <w:footnote w:type="continuationSeparator" w:id="0">
    <w:p w14:paraId="44BE52FA" w14:textId="77777777" w:rsidR="00AF2DD8" w:rsidRDefault="00AF2D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A70A6"/>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44D1B"/>
    <w:rsid w:val="00A5617A"/>
    <w:rsid w:val="00A660A0"/>
    <w:rsid w:val="00A72069"/>
    <w:rsid w:val="00A831DB"/>
    <w:rsid w:val="00A90AB3"/>
    <w:rsid w:val="00A91815"/>
    <w:rsid w:val="00A9338B"/>
    <w:rsid w:val="00AC69A7"/>
    <w:rsid w:val="00AF2DD8"/>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35</TotalTime>
  <Pages>2</Pages>
  <Words>2549</Words>
  <Characters>1454</Characters>
  <Application>Microsoft Office Word</Application>
  <DocSecurity>0</DocSecurity>
  <Lines>12</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Rūta Sipavičienė</cp:lastModifiedBy>
  <cp:revision>20</cp:revision>
  <cp:lastPrinted>2021-01-19T12:06:00Z</cp:lastPrinted>
  <dcterms:created xsi:type="dcterms:W3CDTF">2023-01-03T07:25:00Z</dcterms:created>
  <dcterms:modified xsi:type="dcterms:W3CDTF">2026-07-30T16:20:00Z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